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A406" w14:textId="71D6460E" w:rsidR="0073097A" w:rsidRPr="0073097A" w:rsidRDefault="00480A71" w:rsidP="0073097A">
      <w:pPr>
        <w:jc w:val="center"/>
        <w:rPr>
          <w:rFonts w:ascii="Engravers MT" w:hAnsi="Engravers MT"/>
          <w:sz w:val="52"/>
          <w:szCs w:val="52"/>
        </w:rPr>
      </w:pPr>
      <w:r>
        <w:rPr>
          <w:rFonts w:ascii="Engravers MT" w:hAnsi="Engravers MT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44A7F59" wp14:editId="6E07AC6D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752475" cy="989330"/>
            <wp:effectExtent l="0" t="0" r="0" b="1270"/>
            <wp:wrapTight wrapText="bothSides">
              <wp:wrapPolygon edited="0">
                <wp:start x="0" y="0"/>
                <wp:lineTo x="0" y="21350"/>
                <wp:lineTo x="21144" y="21350"/>
                <wp:lineTo x="21144" y="0"/>
                <wp:lineTo x="0" y="0"/>
              </wp:wrapPolygon>
            </wp:wrapTight>
            <wp:docPr id="1549708290" name="Picture 1" descr="A logo with fireworks and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08290" name="Picture 1" descr="A logo with fireworks and a ferris whe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7A" w:rsidRPr="0073097A">
        <w:rPr>
          <w:rFonts w:ascii="Engravers MT" w:hAnsi="Engravers MT"/>
          <w:sz w:val="52"/>
          <w:szCs w:val="52"/>
        </w:rPr>
        <w:t>Mercer County Fair</w:t>
      </w:r>
    </w:p>
    <w:p w14:paraId="4C05BD4F" w14:textId="345A0645" w:rsidR="0073097A" w:rsidRDefault="00436BD2" w:rsidP="0073097A">
      <w:pPr>
        <w:jc w:val="center"/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sz w:val="36"/>
          <w:szCs w:val="36"/>
        </w:rPr>
        <w:t>Food</w:t>
      </w:r>
      <w:r w:rsidR="0073097A" w:rsidRPr="0073097A">
        <w:rPr>
          <w:rFonts w:ascii="Engravers MT" w:hAnsi="Engravers MT"/>
          <w:sz w:val="36"/>
          <w:szCs w:val="36"/>
        </w:rPr>
        <w:t xml:space="preserve"> Vendor Application</w:t>
      </w:r>
    </w:p>
    <w:p w14:paraId="755F64C2" w14:textId="3DFFC87A" w:rsidR="0073097A" w:rsidRPr="00436BD2" w:rsidRDefault="00436BD2" w:rsidP="0073097A">
      <w:pPr>
        <w:jc w:val="center"/>
        <w:rPr>
          <w:rFonts w:ascii="American Typewriter" w:hAnsi="American Typewriter"/>
          <w:sz w:val="32"/>
          <w:szCs w:val="32"/>
        </w:rPr>
      </w:pPr>
      <w:r w:rsidRPr="00436BD2">
        <w:rPr>
          <w:rFonts w:ascii="American Typewriter" w:hAnsi="American Typewriter"/>
          <w:sz w:val="36"/>
          <w:szCs w:val="36"/>
        </w:rPr>
        <w:t>Wednesday</w:t>
      </w:r>
      <w:r w:rsidR="0073097A" w:rsidRPr="00436BD2">
        <w:rPr>
          <w:rFonts w:ascii="American Typewriter" w:hAnsi="American Typewriter"/>
          <w:sz w:val="32"/>
          <w:szCs w:val="32"/>
        </w:rPr>
        <w:t xml:space="preserve"> </w:t>
      </w:r>
      <w:r w:rsidR="00480A71">
        <w:rPr>
          <w:rFonts w:ascii="American Typewriter" w:hAnsi="American Typewriter"/>
          <w:sz w:val="32"/>
          <w:szCs w:val="32"/>
        </w:rPr>
        <w:t>June 25th</w:t>
      </w:r>
      <w:r w:rsidR="0073097A" w:rsidRPr="00436BD2">
        <w:rPr>
          <w:rFonts w:ascii="American Typewriter" w:hAnsi="American Typewriter"/>
          <w:sz w:val="32"/>
          <w:szCs w:val="32"/>
        </w:rPr>
        <w:t xml:space="preserve"> – S</w:t>
      </w:r>
      <w:r w:rsidR="00480A71">
        <w:rPr>
          <w:rFonts w:ascii="American Typewriter" w:hAnsi="American Typewriter"/>
          <w:sz w:val="32"/>
          <w:szCs w:val="32"/>
        </w:rPr>
        <w:t>aturday</w:t>
      </w:r>
      <w:r w:rsidR="0073097A" w:rsidRPr="00436BD2">
        <w:rPr>
          <w:rFonts w:ascii="American Typewriter" w:hAnsi="American Typewriter"/>
          <w:sz w:val="32"/>
          <w:szCs w:val="32"/>
        </w:rPr>
        <w:t xml:space="preserve"> J</w:t>
      </w:r>
      <w:r w:rsidR="00480A71">
        <w:rPr>
          <w:rFonts w:ascii="American Typewriter" w:hAnsi="American Typewriter"/>
          <w:sz w:val="32"/>
          <w:szCs w:val="32"/>
        </w:rPr>
        <w:t>une</w:t>
      </w:r>
      <w:r w:rsidR="0073097A" w:rsidRPr="00436BD2">
        <w:rPr>
          <w:rFonts w:ascii="American Typewriter" w:hAnsi="American Typewriter"/>
          <w:sz w:val="32"/>
          <w:szCs w:val="32"/>
        </w:rPr>
        <w:t xml:space="preserve"> </w:t>
      </w:r>
      <w:r w:rsidR="00480A71">
        <w:rPr>
          <w:rFonts w:ascii="American Typewriter" w:hAnsi="American Typewriter"/>
          <w:sz w:val="32"/>
          <w:szCs w:val="32"/>
        </w:rPr>
        <w:t>28</w:t>
      </w:r>
      <w:r w:rsidR="0073097A" w:rsidRPr="00436BD2">
        <w:rPr>
          <w:rFonts w:ascii="American Typewriter" w:hAnsi="American Typewriter"/>
          <w:sz w:val="32"/>
          <w:szCs w:val="32"/>
          <w:vertAlign w:val="superscript"/>
        </w:rPr>
        <w:t>th</w:t>
      </w:r>
      <w:r w:rsidR="0073097A" w:rsidRPr="00436BD2">
        <w:rPr>
          <w:rFonts w:ascii="American Typewriter" w:hAnsi="American Typewriter"/>
          <w:sz w:val="32"/>
          <w:szCs w:val="32"/>
        </w:rPr>
        <w:t>, 202</w:t>
      </w:r>
      <w:r w:rsidR="00480A71">
        <w:rPr>
          <w:rFonts w:ascii="American Typewriter" w:hAnsi="American Typewriter"/>
          <w:sz w:val="32"/>
          <w:szCs w:val="32"/>
        </w:rPr>
        <w:t>5</w:t>
      </w:r>
    </w:p>
    <w:p w14:paraId="489D5C25" w14:textId="77777777" w:rsidR="0073097A" w:rsidRPr="0073097A" w:rsidRDefault="0073097A" w:rsidP="0073097A">
      <w:pPr>
        <w:jc w:val="center"/>
        <w:rPr>
          <w:rFonts w:ascii="American Typewriter" w:hAnsi="American Typewriter"/>
        </w:rPr>
      </w:pPr>
    </w:p>
    <w:p w14:paraId="3E8F7A8B" w14:textId="765FA412" w:rsidR="0073097A" w:rsidRPr="00436BD2" w:rsidRDefault="0073097A" w:rsidP="0073097A">
      <w:pPr>
        <w:jc w:val="center"/>
        <w:rPr>
          <w:rFonts w:ascii="American Typewriter" w:hAnsi="American Typewriter"/>
          <w:b/>
          <w:bCs/>
        </w:rPr>
      </w:pPr>
      <w:r w:rsidRPr="0073097A">
        <w:rPr>
          <w:rFonts w:ascii="American Typewriter" w:hAnsi="American Typewriter"/>
        </w:rPr>
        <w:t>This application/contract is neither an offer nor a guarantee of</w:t>
      </w:r>
      <w:r w:rsidR="00436BD2">
        <w:rPr>
          <w:rFonts w:ascii="American Typewriter" w:hAnsi="American Typewriter"/>
        </w:rPr>
        <w:t xml:space="preserve"> a</w:t>
      </w:r>
      <w:r w:rsidRPr="0073097A">
        <w:rPr>
          <w:rFonts w:ascii="American Typewriter" w:hAnsi="American Typewriter"/>
        </w:rPr>
        <w:t xml:space="preserve"> space.  If you have questions regarding the application, please call </w:t>
      </w:r>
      <w:r w:rsidR="00436BD2" w:rsidRPr="00436BD2">
        <w:rPr>
          <w:rFonts w:ascii="American Typewriter" w:hAnsi="American Typewriter"/>
          <w:b/>
          <w:bCs/>
        </w:rPr>
        <w:t>Mark Hafner</w:t>
      </w:r>
      <w:r w:rsidRPr="00436BD2">
        <w:rPr>
          <w:rFonts w:ascii="American Typewriter" w:hAnsi="American Typewriter"/>
          <w:b/>
          <w:bCs/>
        </w:rPr>
        <w:t xml:space="preserve"> at 701-8</w:t>
      </w:r>
      <w:r w:rsidR="00436BD2" w:rsidRPr="00436BD2">
        <w:rPr>
          <w:rFonts w:ascii="American Typewriter" w:hAnsi="American Typewriter"/>
          <w:b/>
          <w:bCs/>
        </w:rPr>
        <w:t>91-9753 or email Mark at mdhafner@westriv.com</w:t>
      </w:r>
      <w:r w:rsidR="00436BD2">
        <w:rPr>
          <w:rFonts w:ascii="American Typewriter" w:hAnsi="American Typewriter"/>
          <w:b/>
          <w:bCs/>
        </w:rPr>
        <w:t>.</w:t>
      </w:r>
    </w:p>
    <w:p w14:paraId="4A33E9A9" w14:textId="77777777" w:rsidR="0073097A" w:rsidRPr="00436BD2" w:rsidRDefault="0073097A" w:rsidP="0073097A">
      <w:pPr>
        <w:jc w:val="center"/>
        <w:rPr>
          <w:rFonts w:ascii="American Typewriter" w:hAnsi="American Typewriter"/>
          <w:b/>
          <w:bCs/>
        </w:rPr>
      </w:pPr>
    </w:p>
    <w:tbl>
      <w:tblPr>
        <w:tblStyle w:val="TableGrid"/>
        <w:tblW w:w="10906" w:type="dxa"/>
        <w:tblInd w:w="-5" w:type="dxa"/>
        <w:tblLook w:val="04A0" w:firstRow="1" w:lastRow="0" w:firstColumn="1" w:lastColumn="0" w:noHBand="0" w:noVBand="1"/>
      </w:tblPr>
      <w:tblGrid>
        <w:gridCol w:w="3012"/>
        <w:gridCol w:w="7894"/>
      </w:tblGrid>
      <w:tr w:rsidR="0073097A" w14:paraId="2B545704" w14:textId="77777777" w:rsidTr="0073097A">
        <w:trPr>
          <w:trHeight w:val="595"/>
        </w:trPr>
        <w:tc>
          <w:tcPr>
            <w:tcW w:w="3012" w:type="dxa"/>
          </w:tcPr>
          <w:p w14:paraId="4547221B" w14:textId="77777777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 xml:space="preserve">Vendor Name: </w:t>
            </w:r>
          </w:p>
          <w:p w14:paraId="5DBDE6C5" w14:textId="03D59D04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</w:p>
        </w:tc>
        <w:tc>
          <w:tcPr>
            <w:tcW w:w="7894" w:type="dxa"/>
          </w:tcPr>
          <w:p w14:paraId="594AF2E0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30E2628B" w14:textId="77777777" w:rsidTr="0073097A">
        <w:trPr>
          <w:trHeight w:val="589"/>
        </w:trPr>
        <w:tc>
          <w:tcPr>
            <w:tcW w:w="3012" w:type="dxa"/>
          </w:tcPr>
          <w:p w14:paraId="4CA114A2" w14:textId="1C69E745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Electricity:</w:t>
            </w:r>
          </w:p>
          <w:p w14:paraId="5D9AED8C" w14:textId="7FBFC804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</w:p>
        </w:tc>
        <w:tc>
          <w:tcPr>
            <w:tcW w:w="7894" w:type="dxa"/>
          </w:tcPr>
          <w:p w14:paraId="1B97FD70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0FD10E54" w14:textId="77777777" w:rsidTr="0073097A">
        <w:trPr>
          <w:trHeight w:val="568"/>
        </w:trPr>
        <w:tc>
          <w:tcPr>
            <w:tcW w:w="3012" w:type="dxa"/>
          </w:tcPr>
          <w:p w14:paraId="6368AF38" w14:textId="77777777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Tax ID:</w:t>
            </w:r>
          </w:p>
          <w:p w14:paraId="77EB3274" w14:textId="4EF215D0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</w:p>
        </w:tc>
        <w:tc>
          <w:tcPr>
            <w:tcW w:w="7894" w:type="dxa"/>
          </w:tcPr>
          <w:p w14:paraId="14FB82AE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171CC3F2" w14:textId="77777777" w:rsidTr="0073097A">
        <w:trPr>
          <w:trHeight w:val="589"/>
        </w:trPr>
        <w:tc>
          <w:tcPr>
            <w:tcW w:w="3012" w:type="dxa"/>
          </w:tcPr>
          <w:p w14:paraId="621F5A12" w14:textId="25DA0F8B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Contact Name:</w:t>
            </w:r>
          </w:p>
        </w:tc>
        <w:tc>
          <w:tcPr>
            <w:tcW w:w="7894" w:type="dxa"/>
          </w:tcPr>
          <w:p w14:paraId="67CF4F29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39678924" w14:textId="77777777" w:rsidTr="0073097A">
        <w:trPr>
          <w:trHeight w:val="568"/>
        </w:trPr>
        <w:tc>
          <w:tcPr>
            <w:tcW w:w="3012" w:type="dxa"/>
          </w:tcPr>
          <w:p w14:paraId="0A707BDA" w14:textId="37F4AA92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MAILING ADDRESS:</w:t>
            </w:r>
          </w:p>
        </w:tc>
        <w:tc>
          <w:tcPr>
            <w:tcW w:w="7894" w:type="dxa"/>
          </w:tcPr>
          <w:p w14:paraId="184C1252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565FD4FF" w14:textId="77777777" w:rsidTr="0073097A">
        <w:trPr>
          <w:trHeight w:val="442"/>
        </w:trPr>
        <w:tc>
          <w:tcPr>
            <w:tcW w:w="3012" w:type="dxa"/>
          </w:tcPr>
          <w:p w14:paraId="5404EA24" w14:textId="3CDE51CB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EMAIL:</w:t>
            </w:r>
          </w:p>
        </w:tc>
        <w:tc>
          <w:tcPr>
            <w:tcW w:w="7894" w:type="dxa"/>
          </w:tcPr>
          <w:p w14:paraId="5B974C88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603141BF" w14:textId="77777777" w:rsidTr="0073097A">
        <w:trPr>
          <w:trHeight w:val="421"/>
        </w:trPr>
        <w:tc>
          <w:tcPr>
            <w:tcW w:w="3012" w:type="dxa"/>
          </w:tcPr>
          <w:p w14:paraId="357B2170" w14:textId="01CD5263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PHONE:</w:t>
            </w:r>
          </w:p>
        </w:tc>
        <w:tc>
          <w:tcPr>
            <w:tcW w:w="7894" w:type="dxa"/>
          </w:tcPr>
          <w:p w14:paraId="4FBEA79E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</w:tbl>
    <w:p w14:paraId="5D8E1E04" w14:textId="77777777" w:rsidR="0073097A" w:rsidRDefault="0073097A" w:rsidP="0073097A">
      <w:pPr>
        <w:jc w:val="center"/>
        <w:rPr>
          <w:rFonts w:ascii="Engravers MT" w:hAnsi="Engravers MT"/>
          <w:b/>
          <w:bCs/>
        </w:rPr>
      </w:pPr>
    </w:p>
    <w:p w14:paraId="15FF7D34" w14:textId="27997EC6" w:rsidR="0073097A" w:rsidRPr="00465731" w:rsidRDefault="0073097A" w:rsidP="0073097A">
      <w:pPr>
        <w:jc w:val="center"/>
        <w:rPr>
          <w:rFonts w:ascii="American Typewriter" w:hAnsi="American Typewriter"/>
          <w:b/>
          <w:bCs/>
          <w:sz w:val="44"/>
          <w:szCs w:val="44"/>
        </w:rPr>
      </w:pPr>
      <w:r w:rsidRPr="00465731">
        <w:rPr>
          <w:rFonts w:ascii="American Typewriter" w:hAnsi="American Typewriter"/>
          <w:b/>
          <w:bCs/>
          <w:sz w:val="44"/>
          <w:szCs w:val="44"/>
        </w:rPr>
        <w:t>ALL 4 DAYS FOR $</w:t>
      </w:r>
      <w:r w:rsidR="00436BD2" w:rsidRPr="00465731">
        <w:rPr>
          <w:rFonts w:ascii="American Typewriter" w:hAnsi="American Typewriter"/>
          <w:b/>
          <w:bCs/>
          <w:sz w:val="44"/>
          <w:szCs w:val="44"/>
        </w:rPr>
        <w:t>500</w:t>
      </w:r>
      <w:r w:rsidRPr="00465731">
        <w:rPr>
          <w:rFonts w:ascii="American Typewriter" w:hAnsi="American Typewriter"/>
          <w:b/>
          <w:bCs/>
          <w:sz w:val="44"/>
          <w:szCs w:val="44"/>
        </w:rPr>
        <w:t>.00</w:t>
      </w:r>
    </w:p>
    <w:p w14:paraId="5B492A76" w14:textId="09DEC24B" w:rsidR="0073097A" w:rsidRPr="00465731" w:rsidRDefault="0073097A" w:rsidP="0073097A">
      <w:pPr>
        <w:jc w:val="center"/>
        <w:rPr>
          <w:rFonts w:ascii="American Typewriter" w:hAnsi="American Typewriter"/>
          <w:b/>
          <w:bCs/>
          <w:sz w:val="44"/>
          <w:szCs w:val="44"/>
        </w:rPr>
      </w:pPr>
      <w:r w:rsidRPr="00465731">
        <w:rPr>
          <w:rFonts w:ascii="American Typewriter" w:hAnsi="American Typewriter"/>
          <w:b/>
          <w:bCs/>
          <w:sz w:val="44"/>
          <w:szCs w:val="44"/>
        </w:rPr>
        <w:t>GATE PASS INCLUDED</w:t>
      </w:r>
    </w:p>
    <w:p w14:paraId="35A22C0D" w14:textId="6B351230" w:rsidR="0073097A" w:rsidRPr="00436BD2" w:rsidRDefault="00436BD2" w:rsidP="00DD0BF1">
      <w:pPr>
        <w:jc w:val="center"/>
        <w:rPr>
          <w:rFonts w:ascii="Chalkboard" w:hAnsi="Chalkboard"/>
          <w:b/>
          <w:bCs/>
        </w:rPr>
      </w:pPr>
      <w:r w:rsidRPr="00436BD2">
        <w:rPr>
          <w:rFonts w:ascii="Chalkboard" w:hAnsi="Chalkboard"/>
          <w:b/>
          <w:bCs/>
        </w:rPr>
        <w:t>Wednesday Ju</w:t>
      </w:r>
      <w:r w:rsidR="00480A71">
        <w:rPr>
          <w:rFonts w:ascii="Chalkboard" w:hAnsi="Chalkboard"/>
          <w:b/>
          <w:bCs/>
        </w:rPr>
        <w:t>ne 25</w:t>
      </w:r>
      <w:r w:rsidRPr="00436BD2">
        <w:rPr>
          <w:rFonts w:ascii="Chalkboard" w:hAnsi="Chalkboard"/>
          <w:b/>
          <w:bCs/>
          <w:vertAlign w:val="superscript"/>
        </w:rPr>
        <w:t>th</w:t>
      </w:r>
      <w:r w:rsidR="00480A71">
        <w:rPr>
          <w:rFonts w:ascii="Chalkboard" w:hAnsi="Chalkboard"/>
          <w:b/>
          <w:bCs/>
        </w:rPr>
        <w:t xml:space="preserve"> Inspection at Noon </w:t>
      </w:r>
    </w:p>
    <w:p w14:paraId="165EC3F1" w14:textId="074C0E51" w:rsidR="0073097A" w:rsidRPr="0073097A" w:rsidRDefault="0073097A" w:rsidP="0073097A">
      <w:pPr>
        <w:jc w:val="center"/>
        <w:rPr>
          <w:rFonts w:ascii="Chalkboard" w:hAnsi="Chalkboard"/>
          <w:b/>
          <w:bCs/>
        </w:rPr>
      </w:pPr>
      <w:r w:rsidRPr="0073097A">
        <w:rPr>
          <w:rFonts w:ascii="Chalkboard" w:hAnsi="Chalkboard"/>
          <w:b/>
          <w:bCs/>
        </w:rPr>
        <w:t>Thursday Ju</w:t>
      </w:r>
      <w:r w:rsidR="00480A71">
        <w:rPr>
          <w:rFonts w:ascii="Chalkboard" w:hAnsi="Chalkboard"/>
          <w:b/>
          <w:bCs/>
        </w:rPr>
        <w:t>ne</w:t>
      </w:r>
      <w:r w:rsidRPr="0073097A">
        <w:rPr>
          <w:rFonts w:ascii="Chalkboard" w:hAnsi="Chalkboard"/>
          <w:b/>
          <w:bCs/>
        </w:rPr>
        <w:t xml:space="preserve"> </w:t>
      </w:r>
      <w:r w:rsidR="00480A71">
        <w:rPr>
          <w:rFonts w:ascii="Chalkboard" w:hAnsi="Chalkboard"/>
          <w:b/>
          <w:bCs/>
        </w:rPr>
        <w:t>26</w:t>
      </w:r>
      <w:r w:rsidR="00480A71" w:rsidRPr="00480A71">
        <w:rPr>
          <w:rFonts w:ascii="Chalkboard" w:hAnsi="Chalkboard"/>
          <w:b/>
          <w:bCs/>
          <w:vertAlign w:val="superscript"/>
        </w:rPr>
        <w:t>th</w:t>
      </w:r>
      <w:r w:rsidR="00480A71">
        <w:rPr>
          <w:rFonts w:ascii="Chalkboard" w:hAnsi="Chalkboard"/>
          <w:b/>
          <w:bCs/>
        </w:rPr>
        <w:t xml:space="preserve"> Noon- 11 pm</w:t>
      </w:r>
    </w:p>
    <w:p w14:paraId="3316B56B" w14:textId="5146546D" w:rsidR="0073097A" w:rsidRPr="0073097A" w:rsidRDefault="0073097A" w:rsidP="0073097A">
      <w:pPr>
        <w:jc w:val="center"/>
        <w:rPr>
          <w:rFonts w:ascii="Chalkboard" w:hAnsi="Chalkboard"/>
          <w:b/>
          <w:bCs/>
        </w:rPr>
      </w:pPr>
      <w:r w:rsidRPr="0073097A">
        <w:rPr>
          <w:rFonts w:ascii="Chalkboard" w:hAnsi="Chalkboard"/>
          <w:b/>
          <w:bCs/>
        </w:rPr>
        <w:t>Friday-Saturday J</w:t>
      </w:r>
      <w:r w:rsidR="00480A71">
        <w:rPr>
          <w:rFonts w:ascii="Chalkboard" w:hAnsi="Chalkboard"/>
          <w:b/>
          <w:bCs/>
        </w:rPr>
        <w:t>une</w:t>
      </w:r>
      <w:r w:rsidRPr="0073097A">
        <w:rPr>
          <w:rFonts w:ascii="Chalkboard" w:hAnsi="Chalkboard"/>
          <w:b/>
          <w:bCs/>
        </w:rPr>
        <w:t xml:space="preserve"> </w:t>
      </w:r>
      <w:r w:rsidR="00480A71">
        <w:rPr>
          <w:rFonts w:ascii="Chalkboard" w:hAnsi="Chalkboard"/>
          <w:b/>
          <w:bCs/>
        </w:rPr>
        <w:t>27</w:t>
      </w:r>
      <w:r w:rsidRPr="0073097A">
        <w:rPr>
          <w:rFonts w:ascii="Chalkboard" w:hAnsi="Chalkboard"/>
          <w:b/>
          <w:bCs/>
          <w:vertAlign w:val="superscript"/>
        </w:rPr>
        <w:t>th</w:t>
      </w:r>
      <w:r w:rsidR="00480A71">
        <w:rPr>
          <w:rFonts w:ascii="Chalkboard" w:hAnsi="Chalkboard"/>
          <w:b/>
          <w:bCs/>
        </w:rPr>
        <w:t>-28</w:t>
      </w:r>
      <w:r w:rsidRPr="0073097A">
        <w:rPr>
          <w:rFonts w:ascii="Chalkboard" w:hAnsi="Chalkboard"/>
          <w:b/>
          <w:bCs/>
          <w:vertAlign w:val="superscript"/>
        </w:rPr>
        <w:t>th</w:t>
      </w:r>
      <w:r w:rsidRPr="0073097A">
        <w:rPr>
          <w:rFonts w:ascii="Chalkboard" w:hAnsi="Chalkboard"/>
          <w:b/>
          <w:bCs/>
        </w:rPr>
        <w:t xml:space="preserve"> Noon to </w:t>
      </w:r>
      <w:r w:rsidR="00480A71">
        <w:rPr>
          <w:rFonts w:ascii="Chalkboard" w:hAnsi="Chalkboard"/>
          <w:b/>
          <w:bCs/>
        </w:rPr>
        <w:t>11</w:t>
      </w:r>
      <w:r w:rsidRPr="0073097A">
        <w:rPr>
          <w:rFonts w:ascii="Chalkboard" w:hAnsi="Chalkboard"/>
          <w:b/>
          <w:bCs/>
        </w:rPr>
        <w:t xml:space="preserve"> pm</w:t>
      </w:r>
    </w:p>
    <w:p w14:paraId="50480C31" w14:textId="77777777" w:rsidR="0073097A" w:rsidRDefault="0073097A" w:rsidP="0073097A">
      <w:pPr>
        <w:jc w:val="center"/>
        <w:rPr>
          <w:rFonts w:ascii="Chalkboard" w:hAnsi="Chalkbo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23"/>
      </w:tblGrid>
      <w:tr w:rsidR="00436BD2" w14:paraId="44F35C16" w14:textId="77777777" w:rsidTr="00436BD2">
        <w:trPr>
          <w:trHeight w:val="719"/>
        </w:trPr>
        <w:tc>
          <w:tcPr>
            <w:tcW w:w="4923" w:type="dxa"/>
          </w:tcPr>
          <w:p w14:paraId="18A83502" w14:textId="74ECF363" w:rsidR="00436BD2" w:rsidRDefault="00436BD2" w:rsidP="0073097A">
            <w:pPr>
              <w:jc w:val="center"/>
              <w:rPr>
                <w:rFonts w:ascii="Chalkboard" w:hAnsi="Chalkboard"/>
              </w:rPr>
            </w:pPr>
            <w:r w:rsidRPr="0073097A">
              <w:rPr>
                <w:rFonts w:ascii="Chalkboard" w:hAnsi="Chalkboard"/>
                <w:b/>
                <w:bCs/>
              </w:rPr>
              <w:t>Signature:</w:t>
            </w:r>
          </w:p>
        </w:tc>
        <w:tc>
          <w:tcPr>
            <w:tcW w:w="4923" w:type="dxa"/>
          </w:tcPr>
          <w:p w14:paraId="080656C9" w14:textId="77777777" w:rsidR="00436BD2" w:rsidRDefault="00436BD2" w:rsidP="0073097A">
            <w:pPr>
              <w:jc w:val="center"/>
              <w:rPr>
                <w:rFonts w:ascii="Chalkboard" w:hAnsi="Chalkboard"/>
              </w:rPr>
            </w:pPr>
          </w:p>
        </w:tc>
      </w:tr>
    </w:tbl>
    <w:p w14:paraId="20C98040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68A4E6F8" w14:textId="6A022BA2" w:rsidR="0073097A" w:rsidRDefault="0073097A" w:rsidP="0073097A">
      <w:pPr>
        <w:rPr>
          <w:rFonts w:ascii="Chalkboard" w:hAnsi="Chalkboard"/>
          <w:sz w:val="22"/>
          <w:szCs w:val="22"/>
        </w:rPr>
      </w:pPr>
      <w:r w:rsidRPr="0073097A">
        <w:rPr>
          <w:rFonts w:ascii="Chalkboard" w:hAnsi="Chalkboard"/>
          <w:sz w:val="22"/>
          <w:szCs w:val="22"/>
        </w:rPr>
        <w:t xml:space="preserve">Your signature is an agreement that you, as the vendor, will be set up at the Mercer County fairgrounds from </w:t>
      </w:r>
      <w:r w:rsidR="00480A71">
        <w:rPr>
          <w:rFonts w:ascii="Chalkboard" w:hAnsi="Chalkboard"/>
          <w:sz w:val="22"/>
          <w:szCs w:val="22"/>
        </w:rPr>
        <w:t>June 25</w:t>
      </w:r>
      <w:r w:rsidR="00480A71" w:rsidRPr="00480A71">
        <w:rPr>
          <w:rFonts w:ascii="Chalkboard" w:hAnsi="Chalkboard"/>
          <w:sz w:val="22"/>
          <w:szCs w:val="22"/>
          <w:vertAlign w:val="superscript"/>
        </w:rPr>
        <w:t>th</w:t>
      </w:r>
      <w:r w:rsidR="00480A71">
        <w:rPr>
          <w:rFonts w:ascii="Chalkboard" w:hAnsi="Chalkboard"/>
          <w:sz w:val="22"/>
          <w:szCs w:val="22"/>
        </w:rPr>
        <w:t>- 29</w:t>
      </w:r>
      <w:r w:rsidR="00480A71" w:rsidRPr="00480A71">
        <w:rPr>
          <w:rFonts w:ascii="Chalkboard" w:hAnsi="Chalkboard"/>
          <w:sz w:val="22"/>
          <w:szCs w:val="22"/>
          <w:vertAlign w:val="superscript"/>
        </w:rPr>
        <w:t>th</w:t>
      </w:r>
      <w:r w:rsidRPr="0073097A">
        <w:rPr>
          <w:rFonts w:ascii="Chalkboard" w:hAnsi="Chalkboard"/>
          <w:sz w:val="22"/>
          <w:szCs w:val="22"/>
        </w:rPr>
        <w:t>, 202</w:t>
      </w:r>
      <w:r w:rsidR="00480A71">
        <w:rPr>
          <w:rFonts w:ascii="Chalkboard" w:hAnsi="Chalkboard"/>
          <w:sz w:val="22"/>
          <w:szCs w:val="22"/>
        </w:rPr>
        <w:t>5</w:t>
      </w:r>
      <w:r w:rsidRPr="0073097A">
        <w:rPr>
          <w:rFonts w:ascii="Chalkboard" w:hAnsi="Chalkboard"/>
          <w:sz w:val="22"/>
          <w:szCs w:val="22"/>
        </w:rPr>
        <w:t xml:space="preserve"> unless extraordinary circumstances warrant early departures, and no shows will forfeit their deposit. </w:t>
      </w:r>
      <w:r w:rsidRPr="00436BD2">
        <w:rPr>
          <w:rFonts w:ascii="Chalkboard" w:hAnsi="Chalkboard"/>
          <w:b/>
          <w:bCs/>
          <w:sz w:val="22"/>
          <w:szCs w:val="22"/>
        </w:rPr>
        <w:t>Vendor fees are non-refundable</w:t>
      </w:r>
      <w:r w:rsidRPr="0073097A">
        <w:rPr>
          <w:rFonts w:ascii="Chalkboard" w:hAnsi="Chalkboard"/>
          <w:sz w:val="22"/>
          <w:szCs w:val="22"/>
        </w:rPr>
        <w:t>.</w:t>
      </w:r>
    </w:p>
    <w:p w14:paraId="466AD1A9" w14:textId="77777777" w:rsidR="00465731" w:rsidRDefault="00465731" w:rsidP="0073097A">
      <w:pPr>
        <w:rPr>
          <w:rFonts w:ascii="Chalkboard" w:hAnsi="Chalkboard"/>
          <w:sz w:val="22"/>
          <w:szCs w:val="22"/>
        </w:rPr>
      </w:pPr>
    </w:p>
    <w:p w14:paraId="3ADA84D2" w14:textId="3E02416C" w:rsidR="00465731" w:rsidRPr="00465731" w:rsidRDefault="00DD0BF1" w:rsidP="0073097A">
      <w:pPr>
        <w:rPr>
          <w:rFonts w:ascii="Chalkboard" w:hAnsi="Chalkboard"/>
          <w:b/>
          <w:bCs/>
          <w:sz w:val="22"/>
          <w:szCs w:val="22"/>
        </w:rPr>
      </w:pPr>
      <w:r>
        <w:rPr>
          <w:rFonts w:ascii="Chalkboard" w:hAnsi="Chalkboard"/>
          <w:b/>
          <w:bCs/>
          <w:sz w:val="22"/>
          <w:szCs w:val="22"/>
        </w:rPr>
        <w:t xml:space="preserve">All New Food </w:t>
      </w:r>
      <w:r w:rsidR="00465731" w:rsidRPr="00465731">
        <w:rPr>
          <w:rFonts w:ascii="Chalkboard" w:hAnsi="Chalkboard"/>
          <w:b/>
          <w:bCs/>
          <w:sz w:val="22"/>
          <w:szCs w:val="22"/>
        </w:rPr>
        <w:t>Vendors must apply to</w:t>
      </w:r>
      <w:r w:rsidR="00465731">
        <w:rPr>
          <w:rFonts w:ascii="Chalkboard" w:hAnsi="Chalkboard"/>
          <w:b/>
          <w:bCs/>
          <w:sz w:val="22"/>
          <w:szCs w:val="22"/>
        </w:rPr>
        <w:t xml:space="preserve"> the C</w:t>
      </w:r>
      <w:r w:rsidR="00465731" w:rsidRPr="00465731">
        <w:rPr>
          <w:rFonts w:ascii="Chalkboard" w:hAnsi="Chalkboard"/>
          <w:b/>
          <w:bCs/>
          <w:sz w:val="22"/>
          <w:szCs w:val="22"/>
        </w:rPr>
        <w:t xml:space="preserve">ity of Beulah with the attached application.  </w:t>
      </w:r>
      <w:r>
        <w:rPr>
          <w:rFonts w:ascii="Chalkboard" w:hAnsi="Chalkboard"/>
          <w:b/>
          <w:bCs/>
          <w:sz w:val="22"/>
          <w:szCs w:val="22"/>
        </w:rPr>
        <w:t>Returning food vendors will need to pay the $10.00 to the City of Beulah.</w:t>
      </w:r>
    </w:p>
    <w:p w14:paraId="1C9F6F99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3FA5F985" w14:textId="37487175" w:rsidR="0073097A" w:rsidRDefault="0073097A" w:rsidP="0073097A">
      <w:pPr>
        <w:rPr>
          <w:rFonts w:ascii="Chalkboard" w:hAnsi="Chalkboard"/>
          <w:sz w:val="22"/>
          <w:szCs w:val="22"/>
        </w:rPr>
      </w:pPr>
      <w:r w:rsidRPr="0073097A">
        <w:rPr>
          <w:rFonts w:ascii="Chalkboard" w:hAnsi="Chalkboard"/>
          <w:b/>
          <w:bCs/>
          <w:sz w:val="22"/>
          <w:szCs w:val="22"/>
        </w:rPr>
        <w:t xml:space="preserve">Signed contracts are due </w:t>
      </w:r>
      <w:r w:rsidR="00436BD2">
        <w:rPr>
          <w:rFonts w:ascii="Chalkboard" w:hAnsi="Chalkboard"/>
          <w:b/>
          <w:bCs/>
          <w:sz w:val="22"/>
          <w:szCs w:val="22"/>
        </w:rPr>
        <w:t>May</w:t>
      </w:r>
      <w:r w:rsidRPr="0073097A">
        <w:rPr>
          <w:rFonts w:ascii="Chalkboard" w:hAnsi="Chalkboard"/>
          <w:b/>
          <w:bCs/>
          <w:sz w:val="22"/>
          <w:szCs w:val="22"/>
        </w:rPr>
        <w:t xml:space="preserve"> 15</w:t>
      </w:r>
      <w:r w:rsidRPr="0073097A">
        <w:rPr>
          <w:rFonts w:ascii="Chalkboard" w:hAnsi="Chalkboard"/>
          <w:b/>
          <w:bCs/>
          <w:sz w:val="22"/>
          <w:szCs w:val="22"/>
          <w:vertAlign w:val="superscript"/>
        </w:rPr>
        <w:t>th</w:t>
      </w:r>
      <w:r w:rsidRPr="0073097A">
        <w:rPr>
          <w:rFonts w:ascii="Chalkboard" w:hAnsi="Chalkboard"/>
          <w:b/>
          <w:bCs/>
          <w:sz w:val="22"/>
          <w:szCs w:val="22"/>
        </w:rPr>
        <w:t>, 202</w:t>
      </w:r>
      <w:r w:rsidR="00480A71">
        <w:rPr>
          <w:rFonts w:ascii="Chalkboard" w:hAnsi="Chalkboard"/>
          <w:b/>
          <w:bCs/>
          <w:sz w:val="22"/>
          <w:szCs w:val="22"/>
        </w:rPr>
        <w:t>5</w:t>
      </w:r>
      <w:r>
        <w:rPr>
          <w:rFonts w:ascii="Chalkboard" w:hAnsi="Chalkboard"/>
          <w:sz w:val="22"/>
          <w:szCs w:val="22"/>
        </w:rPr>
        <w:t>. After this date, the fair cannot guarantee</w:t>
      </w:r>
      <w:r w:rsidR="00DD0BF1">
        <w:rPr>
          <w:rFonts w:ascii="Chalkboard" w:hAnsi="Chalkboard"/>
          <w:sz w:val="22"/>
          <w:szCs w:val="22"/>
        </w:rPr>
        <w:t xml:space="preserve"> </w:t>
      </w:r>
      <w:r>
        <w:rPr>
          <w:rFonts w:ascii="Chalkboard" w:hAnsi="Chalkboard"/>
          <w:sz w:val="22"/>
          <w:szCs w:val="22"/>
        </w:rPr>
        <w:t>space.</w:t>
      </w:r>
    </w:p>
    <w:p w14:paraId="574346BF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0BC734C9" w14:textId="7267E18F" w:rsidR="0073097A" w:rsidRPr="0073097A" w:rsidRDefault="0073097A" w:rsidP="0073097A">
      <w:pPr>
        <w:rPr>
          <w:rFonts w:ascii="Chalkboard" w:hAnsi="Chalkboard"/>
          <w:b/>
          <w:bCs/>
          <w:sz w:val="22"/>
          <w:szCs w:val="22"/>
        </w:rPr>
      </w:pPr>
      <w:r w:rsidRPr="0073097A">
        <w:rPr>
          <w:rFonts w:ascii="Chalkboard" w:hAnsi="Chalkboard"/>
          <w:b/>
          <w:bCs/>
          <w:sz w:val="22"/>
          <w:szCs w:val="22"/>
        </w:rPr>
        <w:t>Make Checks Payable: Mercer County Fair PO Box 640 Beulah, ND 58523</w:t>
      </w:r>
    </w:p>
    <w:p w14:paraId="439BA12C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72D5341B" w14:textId="044120C8" w:rsidR="0073097A" w:rsidRDefault="0073097A" w:rsidP="0073097A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No Driving on the fairgrounds after 4:00 pm on Thursday, J</w:t>
      </w:r>
      <w:r w:rsidR="00480A71">
        <w:rPr>
          <w:rFonts w:ascii="Chalkboard" w:hAnsi="Chalkboard"/>
          <w:sz w:val="22"/>
          <w:szCs w:val="22"/>
        </w:rPr>
        <w:t>une 26</w:t>
      </w:r>
      <w:r w:rsidRPr="0073097A">
        <w:rPr>
          <w:rFonts w:ascii="Chalkboard" w:hAnsi="Chalkboard"/>
          <w:sz w:val="22"/>
          <w:szCs w:val="22"/>
          <w:vertAlign w:val="superscript"/>
        </w:rPr>
        <w:t>th</w:t>
      </w:r>
      <w:r>
        <w:rPr>
          <w:rFonts w:ascii="Chalkboard" w:hAnsi="Chalkboard"/>
          <w:sz w:val="22"/>
          <w:szCs w:val="22"/>
        </w:rPr>
        <w:t>, 202</w:t>
      </w:r>
      <w:r w:rsidR="00480A71">
        <w:rPr>
          <w:rFonts w:ascii="Chalkboard" w:hAnsi="Chalkboard"/>
          <w:sz w:val="22"/>
          <w:szCs w:val="22"/>
        </w:rPr>
        <w:t>5</w:t>
      </w:r>
      <w:r>
        <w:rPr>
          <w:rFonts w:ascii="Chalkboard" w:hAnsi="Chalkboard"/>
          <w:sz w:val="22"/>
          <w:szCs w:val="22"/>
        </w:rPr>
        <w:t xml:space="preserve">.  Vendors will need to enter the fairgrounds through the gates.  All vehicles must be </w:t>
      </w:r>
      <w:r w:rsidR="00436BD2">
        <w:rPr>
          <w:rFonts w:ascii="Chalkboard" w:hAnsi="Chalkboard"/>
          <w:sz w:val="22"/>
          <w:szCs w:val="22"/>
        </w:rPr>
        <w:t xml:space="preserve">off </w:t>
      </w:r>
      <w:r>
        <w:rPr>
          <w:rFonts w:ascii="Chalkboard" w:hAnsi="Chalkboard"/>
          <w:sz w:val="22"/>
          <w:szCs w:val="22"/>
        </w:rPr>
        <w:t xml:space="preserve">the fairgrounds prior to the fairgrounds opening. </w:t>
      </w:r>
    </w:p>
    <w:p w14:paraId="2290F40C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70302DE1" w14:textId="77777777" w:rsidR="0073097A" w:rsidRPr="0073097A" w:rsidRDefault="0073097A" w:rsidP="0073097A">
      <w:pPr>
        <w:rPr>
          <w:rFonts w:ascii="Chalkboard" w:hAnsi="Chalkboard"/>
          <w:sz w:val="22"/>
          <w:szCs w:val="22"/>
        </w:rPr>
      </w:pPr>
    </w:p>
    <w:p w14:paraId="5A3D1B14" w14:textId="77777777" w:rsidR="0073097A" w:rsidRPr="0073097A" w:rsidRDefault="0073097A" w:rsidP="0073097A">
      <w:pPr>
        <w:rPr>
          <w:rFonts w:ascii="Chalkboard" w:hAnsi="Chalkboard"/>
        </w:rPr>
      </w:pPr>
    </w:p>
    <w:p w14:paraId="05EE7BE4" w14:textId="3D59BDAC" w:rsidR="0073097A" w:rsidRPr="0073097A" w:rsidRDefault="0073097A" w:rsidP="0073097A">
      <w:pPr>
        <w:jc w:val="center"/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sz w:val="36"/>
          <w:szCs w:val="36"/>
        </w:rPr>
        <w:t xml:space="preserve"> </w:t>
      </w:r>
    </w:p>
    <w:sectPr w:rsidR="0073097A" w:rsidRPr="0073097A" w:rsidSect="007309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7A"/>
    <w:rsid w:val="00436BD2"/>
    <w:rsid w:val="00465731"/>
    <w:rsid w:val="00480A71"/>
    <w:rsid w:val="0073097A"/>
    <w:rsid w:val="00B46EAE"/>
    <w:rsid w:val="00C465EF"/>
    <w:rsid w:val="00D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A717"/>
  <w15:chartTrackingRefBased/>
  <w15:docId w15:val="{55E55A06-0564-AC4C-8EFB-B70E7AC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Weigum</dc:creator>
  <cp:keywords/>
  <dc:description/>
  <cp:lastModifiedBy>Tiffany Weigum</cp:lastModifiedBy>
  <cp:revision>4</cp:revision>
  <cp:lastPrinted>2025-02-12T17:08:00Z</cp:lastPrinted>
  <dcterms:created xsi:type="dcterms:W3CDTF">2024-02-28T18:44:00Z</dcterms:created>
  <dcterms:modified xsi:type="dcterms:W3CDTF">2025-02-12T17:10:00Z</dcterms:modified>
</cp:coreProperties>
</file>